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99" w:rsidRPr="0048369B" w:rsidRDefault="008D3899" w:rsidP="008D3899">
      <w:pPr>
        <w:keepNext/>
        <w:ind w:hanging="142"/>
        <w:jc w:val="center"/>
        <w:rPr>
          <w:b/>
          <w:sz w:val="24"/>
          <w:szCs w:val="24"/>
        </w:rPr>
      </w:pPr>
      <w:r w:rsidRPr="0048369B">
        <w:rPr>
          <w:b/>
          <w:sz w:val="24"/>
          <w:szCs w:val="24"/>
        </w:rPr>
        <w:t>Правила пользования услугами Линии консультаций</w:t>
      </w:r>
    </w:p>
    <w:p w:rsidR="008D3899" w:rsidRPr="00127E03" w:rsidRDefault="008D3899" w:rsidP="008D3899">
      <w:pPr>
        <w:keepNext/>
        <w:ind w:hanging="142"/>
        <w:jc w:val="center"/>
        <w:rPr>
          <w:b/>
          <w:szCs w:val="22"/>
        </w:rPr>
      </w:pP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Вы можете обратиться к специалисту с вопросом по работе</w:t>
      </w:r>
      <w:r w:rsidR="001152AE">
        <w:rPr>
          <w:szCs w:val="22"/>
        </w:rPr>
        <w:t xml:space="preserve"> в </w:t>
      </w:r>
      <w:r w:rsidRPr="008D3899">
        <w:rPr>
          <w:szCs w:val="22"/>
        </w:rPr>
        <w:t>установленной у Вас конфигурации программного продукта 1С по телефону (831)</w:t>
      </w:r>
      <w:r w:rsidR="004F701E">
        <w:rPr>
          <w:szCs w:val="22"/>
        </w:rPr>
        <w:t xml:space="preserve"> </w:t>
      </w:r>
      <w:r w:rsidRPr="008D3899">
        <w:rPr>
          <w:szCs w:val="22"/>
        </w:rPr>
        <w:t xml:space="preserve">202-15-10 или в 1C-Connect </w:t>
      </w:r>
      <w:proofErr w:type="spellStart"/>
      <w:r w:rsidRPr="008D3899">
        <w:rPr>
          <w:szCs w:val="22"/>
        </w:rPr>
        <w:t>пн-чт</w:t>
      </w:r>
      <w:proofErr w:type="spellEnd"/>
      <w:r w:rsidRPr="008D3899">
        <w:rPr>
          <w:szCs w:val="22"/>
        </w:rPr>
        <w:t xml:space="preserve"> с 09:00 до 18:00, </w:t>
      </w:r>
      <w:proofErr w:type="spellStart"/>
      <w:r w:rsidRPr="008D3899">
        <w:rPr>
          <w:szCs w:val="22"/>
        </w:rPr>
        <w:t>пт</w:t>
      </w:r>
      <w:proofErr w:type="spellEnd"/>
      <w:r w:rsidRPr="008D3899">
        <w:rPr>
          <w:szCs w:val="22"/>
        </w:rPr>
        <w:t xml:space="preserve"> с 09:00 до 17:00</w:t>
      </w: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Консультации оказываются:</w:t>
      </w:r>
    </w:p>
    <w:p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1</w:t>
      </w:r>
      <w:r w:rsidR="008D3899" w:rsidRPr="008D3899">
        <w:rPr>
          <w:szCs w:val="22"/>
        </w:rPr>
        <w:t xml:space="preserve">. при наличии действующего договора ИТС на программные продукты 1С. </w:t>
      </w:r>
    </w:p>
    <w:p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2.</w:t>
      </w:r>
      <w:r w:rsidR="008D3899" w:rsidRPr="008D3899">
        <w:rPr>
          <w:szCs w:val="22"/>
        </w:rPr>
        <w:t xml:space="preserve"> только по типовым программным продуктам 1С, в которые не были внесены изменения (доработки).</w:t>
      </w:r>
    </w:p>
    <w:p w:rsid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 xml:space="preserve">3. </w:t>
      </w:r>
      <w:r w:rsidR="008D3899" w:rsidRPr="008D3899">
        <w:rPr>
          <w:szCs w:val="22"/>
        </w:rPr>
        <w:t>при условии, что у пользователя установлен актуальный релиз программы 1С.</w:t>
      </w:r>
    </w:p>
    <w:p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Действующие лимиты по тарифам клиентов 1С: Апрель Софт:</w:t>
      </w:r>
    </w:p>
    <w:p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2 часа/месяц по тарифу 1С: КП ПРОФ</w:t>
      </w:r>
    </w:p>
    <w:p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15 мин/месяц по тарифу 1С: КП Базовый</w:t>
      </w:r>
    </w:p>
    <w:p w:rsidR="00EB23CC" w:rsidRP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 час/месяц по тарифам платных сервисов ИТС</w:t>
      </w:r>
    </w:p>
    <w:p w:rsidR="008D3899" w:rsidRPr="008D3899" w:rsidRDefault="008D3899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4F701E" w:rsidRPr="009016D5" w:rsidRDefault="008D3899" w:rsidP="008D3899">
      <w:pPr>
        <w:tabs>
          <w:tab w:val="right" w:pos="9498"/>
        </w:tabs>
        <w:ind w:firstLine="284"/>
        <w:jc w:val="both"/>
        <w:rPr>
          <w:b/>
          <w:sz w:val="24"/>
          <w:szCs w:val="24"/>
        </w:rPr>
      </w:pPr>
      <w:r w:rsidRPr="009016D5">
        <w:rPr>
          <w:b/>
          <w:sz w:val="56"/>
          <w:szCs w:val="56"/>
        </w:rPr>
        <w:t xml:space="preserve"> </w:t>
      </w:r>
      <w:r w:rsidR="00127E03" w:rsidRPr="009016D5">
        <w:rPr>
          <w:b/>
          <w:sz w:val="56"/>
          <w:szCs w:val="56"/>
        </w:rPr>
        <w:sym w:font="Wingdings" w:char="F047"/>
      </w:r>
      <w:r w:rsidR="009016D5" w:rsidRPr="009016D5">
        <w:rPr>
          <w:b/>
          <w:sz w:val="24"/>
          <w:szCs w:val="24"/>
        </w:rPr>
        <w:t xml:space="preserve"> </w:t>
      </w:r>
      <w:r w:rsidR="004F701E" w:rsidRPr="009016D5">
        <w:rPr>
          <w:b/>
          <w:sz w:val="24"/>
          <w:szCs w:val="24"/>
        </w:rPr>
        <w:t>Как считается время на Линии консультации?</w:t>
      </w:r>
    </w:p>
    <w:p w:rsidR="001152AE" w:rsidRDefault="001152AE" w:rsidP="008D3899">
      <w:pPr>
        <w:tabs>
          <w:tab w:val="right" w:pos="9498"/>
        </w:tabs>
        <w:ind w:firstLine="284"/>
        <w:jc w:val="both"/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Консультация по телефону/в сервисе 1С: Коннект/по удаленному доступу</w:t>
            </w:r>
          </w:p>
        </w:tc>
      </w:tr>
      <w:tr w:rsidR="001152AE" w:rsidTr="004F701E">
        <w:tc>
          <w:tcPr>
            <w:tcW w:w="4785" w:type="dxa"/>
          </w:tcPr>
          <w:p w:rsidR="001152AE" w:rsidRDefault="001152A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позвонят по заявке? </w:t>
            </w:r>
          </w:p>
        </w:tc>
        <w:tc>
          <w:tcPr>
            <w:tcW w:w="4786" w:type="dxa"/>
          </w:tcPr>
          <w:p w:rsidR="001152AE" w:rsidRPr="001152AE" w:rsidRDefault="001152AE" w:rsidP="001152A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Обращения </w:t>
            </w:r>
            <w:r w:rsidRPr="008D3899">
              <w:rPr>
                <w:szCs w:val="22"/>
              </w:rPr>
              <w:t xml:space="preserve">обрабатываются в порядке их поступления. </w:t>
            </w:r>
            <w:r>
              <w:rPr>
                <w:szCs w:val="22"/>
              </w:rPr>
              <w:t xml:space="preserve">Сроки реакции предусмотрены только в договорах корпоративного </w:t>
            </w:r>
            <w:r>
              <w:rPr>
                <w:szCs w:val="22"/>
                <w:lang w:val="en-US"/>
              </w:rPr>
              <w:t>SLA</w:t>
            </w:r>
            <w:r>
              <w:rPr>
                <w:szCs w:val="22"/>
              </w:rPr>
              <w:t xml:space="preserve"> обслуживания. В договорах 1С: КП ИТС срок реакции не предусмотрен.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 фиксируется время?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Автоматически таймером Исполнителя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начинается?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 момента предложения сформулировать вопрос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заканчивается?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 момент завершения работы Исполнителя над вопросом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Какой минимальный объем списания? </w:t>
            </w:r>
          </w:p>
        </w:tc>
        <w:tc>
          <w:tcPr>
            <w:tcW w:w="4786" w:type="dxa"/>
          </w:tcPr>
          <w:p w:rsidR="004F701E" w:rsidRDefault="004F701E" w:rsidP="004368F5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15 минут </w:t>
            </w:r>
            <w:r w:rsidR="00A1323E">
              <w:rPr>
                <w:szCs w:val="22"/>
              </w:rPr>
              <w:t xml:space="preserve">при любом типе обращения 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Как узнать объем списания минут по тарифу или сумму долга при превышении лимита по тарифу?</w:t>
            </w:r>
          </w:p>
        </w:tc>
        <w:tc>
          <w:tcPr>
            <w:tcW w:w="4786" w:type="dxa"/>
          </w:tcPr>
          <w:p w:rsidR="004F701E" w:rsidRDefault="00A1323E" w:rsidP="00A1323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t xml:space="preserve">Информация об объеме списания </w:t>
            </w:r>
            <w:r w:rsidR="004F701E">
              <w:t>услуг приходит автоматически на e-</w:t>
            </w:r>
            <w:proofErr w:type="spellStart"/>
            <w:r w:rsidR="004F701E">
              <w:t>mail</w:t>
            </w:r>
            <w:proofErr w:type="spellEnd"/>
            <w:r w:rsidR="004F701E">
              <w:t xml:space="preserve"> после каждой консультации</w:t>
            </w:r>
          </w:p>
        </w:tc>
      </w:tr>
    </w:tbl>
    <w:p w:rsidR="009016D5" w:rsidRDefault="009016D5" w:rsidP="009016D5">
      <w:pPr>
        <w:tabs>
          <w:tab w:val="right" w:pos="9498"/>
        </w:tabs>
        <w:jc w:val="both"/>
        <w:rPr>
          <w:szCs w:val="22"/>
        </w:rPr>
      </w:pPr>
    </w:p>
    <w:p w:rsidR="008D3899" w:rsidRDefault="00A1323E" w:rsidP="009016D5">
      <w:pPr>
        <w:tabs>
          <w:tab w:val="right" w:pos="9498"/>
        </w:tabs>
        <w:jc w:val="both"/>
      </w:pPr>
      <w:r>
        <w:rPr>
          <w:szCs w:val="22"/>
        </w:rPr>
        <w:t xml:space="preserve"> </w:t>
      </w:r>
      <w:r>
        <w:t xml:space="preserve">Время консультации при списании округляется до </w:t>
      </w:r>
      <w:r>
        <w:t xml:space="preserve">целых </w:t>
      </w:r>
      <w:r>
        <w:t xml:space="preserve">минут </w:t>
      </w:r>
      <w:r>
        <w:t>в большую сторону. Например, при длительности консультации 9 минут, время списания составляет 15 мин; при длительности 17мин время списания 17 минут.</w:t>
      </w:r>
    </w:p>
    <w:p w:rsidR="009016D5" w:rsidRDefault="009016D5" w:rsidP="008D3899">
      <w:pPr>
        <w:tabs>
          <w:tab w:val="right" w:pos="9498"/>
        </w:tabs>
        <w:ind w:firstLine="284"/>
        <w:jc w:val="both"/>
      </w:pPr>
    </w:p>
    <w:p w:rsidR="001152AE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 w:rsidR="001152AE">
        <w:t xml:space="preserve"> </w:t>
      </w:r>
      <w:r w:rsidR="001152AE" w:rsidRPr="001152AE">
        <w:rPr>
          <w:b/>
        </w:rPr>
        <w:t>Из чего складывается время консультации Специалиста</w:t>
      </w:r>
      <w:r w:rsidR="00127E03">
        <w:rPr>
          <w:b/>
        </w:rPr>
        <w:t xml:space="preserve"> линии консультации</w:t>
      </w:r>
      <w:r w:rsidR="004368F5">
        <w:rPr>
          <w:b/>
        </w:rPr>
        <w:t>, учитываемое при списании минут</w:t>
      </w:r>
      <w:r w:rsidR="001152AE" w:rsidRPr="001152AE">
        <w:rPr>
          <w:b/>
        </w:rPr>
        <w:t>?</w:t>
      </w:r>
      <w:r w:rsidR="001152AE">
        <w:t xml:space="preserve">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>Это врем</w:t>
      </w:r>
      <w:r w:rsidR="00127E03">
        <w:t>я, затраченное специалистом</w:t>
      </w:r>
      <w:r>
        <w:t>, на следующие действия: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Анализ ситуации, обдумывание, проверка и демонстрация вариантов решения, в том числе: </w:t>
      </w:r>
      <w:r>
        <w:sym w:font="Symbol" w:char="F0BE"/>
      </w:r>
      <w:r>
        <w:t>выслушивание вопросов и анализ Ваших ответов на у</w:t>
      </w:r>
      <w:r w:rsidR="00127E03">
        <w:t>точняющие вопросы Специалиста</w:t>
      </w:r>
      <w:r>
        <w:t xml:space="preserve"> по телефону, в интернете и в чате;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необходимые для решения вопроса технические операции: подключение к компьютеру, скачивание базы, передача дистрибутивов программ и обработок, архивирование;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ожидание консультантом формирования отчёта, открытия в программе нового «окна» и т.п. при медленной работе или зависании компьютера пользователя;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поиск в базе документов, влияющих на итоги в отчётах и поведение программы;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анализ программных регистров удалённо или локально с помощью аналитических отчётов или с привлечением обработок и сторонних программ, например, MS </w:t>
      </w:r>
      <w:proofErr w:type="spellStart"/>
      <w:r>
        <w:t>Excel</w:t>
      </w:r>
      <w:proofErr w:type="spellEnd"/>
      <w:r>
        <w:t xml:space="preserve">. 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корректности последовательности операций при ведении учёта в 1С;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 w:rsidR="00127E03">
        <w:t xml:space="preserve">воспроизведение </w:t>
      </w:r>
      <w:r>
        <w:t>на рабочей базе действий, которые привели к сложившейся ситуации (при необходимости).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на тестовой базе на компьютере специалиста аналогичных действий для проверки типового механизма, в том числе без разговора по телефону с клиентом;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демонстрация верного порядка работы, а также порядка корректировки базы; 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lastRenderedPageBreak/>
        <w:sym w:font="Symbol" w:char="F0BE"/>
      </w:r>
      <w:r>
        <w:t>изучение документации к программе 1С, статей с сайта ИТС, форумов по 1С, методических рекомендаций аудиторов, а также нормативно-правовых актов с информацией по возникшему вопросу при необходимости;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пояснение реализации методологии в 1С.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Решение ситуаций, связанных с нетиповым поведением программы, в том числе: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диагностика нетипового поведения;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причин изменения поведения программы после обновления;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разработчику с запросом исправления нетипового поведения или пояснения работы программы (если это не описано в методических материалах 1</w:t>
      </w:r>
      <w:proofErr w:type="gramStart"/>
      <w:r>
        <w:t>С:ИТС</w:t>
      </w:r>
      <w:proofErr w:type="gramEnd"/>
      <w:r>
        <w:t>): подготовка скриншотов, описание воспроизведения некорректного поведения программы, выгрузка копии базы по запросу разработчика;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в тестовой базе аналогичных действий для проверки типового механизма;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поиск и демонстрация порядка работы для «обхода» нетипового поведения программы.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Взаимодействие со службами технической поддержки других организаций: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ИТЦ и МИАЦ;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Честного Знака;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ЕГАИС;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1С-ЭДО</w:t>
      </w:r>
      <w:r w:rsidR="00127E03">
        <w:t xml:space="preserve"> и 1С-Отчетность</w:t>
      </w:r>
      <w:r>
        <w:t>;</w:t>
      </w:r>
    </w:p>
    <w:p w:rsidR="001152AE" w:rsidRDefault="00127E03" w:rsidP="00127E03">
      <w:pPr>
        <w:tabs>
          <w:tab w:val="right" w:pos="9498"/>
        </w:tabs>
        <w:jc w:val="both"/>
      </w:pPr>
      <w:r>
        <w:t xml:space="preserve">     </w:t>
      </w:r>
      <w:r w:rsidR="001152AE">
        <w:t xml:space="preserve"> </w:t>
      </w:r>
      <w:r w:rsidR="001152AE">
        <w:sym w:font="Symbol" w:char="F0BE"/>
      </w:r>
      <w:r w:rsidR="001152AE">
        <w:t>оформление обращения в техническую поддержку ГРМ;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обращений в техническую поддержку казначейских органов и органов исполнения бюджета;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аудитору 1С через сервис «Отвечает аудитор» в случае необходимости получения методологического комментария по возникшим вопросам;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взаимодействие со службами технической поддержки других информационных систем, с которыми программные продукты 1С обмениваются данными.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Настройка типового обмена между конфигурациями 1С.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Написание инструкции (по запросу клиента).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</w:p>
    <w:p w:rsidR="001152AE" w:rsidRPr="009016D5" w:rsidRDefault="001152AE" w:rsidP="009016D5">
      <w:pPr>
        <w:tabs>
          <w:tab w:val="right" w:pos="9498"/>
        </w:tabs>
        <w:jc w:val="both"/>
        <w:rPr>
          <w:b/>
        </w:rPr>
      </w:pPr>
      <w:r w:rsidRPr="009016D5">
        <w:rPr>
          <w:b/>
        </w:rPr>
        <w:t xml:space="preserve"> Особые условия учета времени консультации:</w:t>
      </w:r>
    </w:p>
    <w:p w:rsidR="001152AE" w:rsidRP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  <w:rPr>
          <w:szCs w:val="22"/>
        </w:rPr>
      </w:pPr>
      <w:r>
        <w:t xml:space="preserve">возможно ограничение общего времени консультации в течение одного рабочего дня </w:t>
      </w:r>
      <w:r>
        <w:t>в 30 минут;</w:t>
      </w:r>
    </w:p>
    <w:p w:rsid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</w:pPr>
      <w:r>
        <w:t>время поиска решения вопроса при последующем отказе со стороны пользователя 1С от продолжения поиска решения вопроса, или приостановки взаимодействия по заявке учитывается в общем времени консультации</w:t>
      </w:r>
      <w:r>
        <w:t>;</w:t>
      </w:r>
    </w:p>
    <w:p w:rsidR="00127E03" w:rsidRDefault="00127E03" w:rsidP="00127E03">
      <w:pPr>
        <w:pStyle w:val="a4"/>
        <w:tabs>
          <w:tab w:val="right" w:pos="9498"/>
        </w:tabs>
        <w:ind w:left="1004"/>
        <w:jc w:val="both"/>
      </w:pPr>
    </w:p>
    <w:p w:rsidR="00127E03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127E03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>
        <w:rPr>
          <w:b/>
        </w:rPr>
        <w:t xml:space="preserve">В каких случаях Специалист ЛК </w:t>
      </w:r>
      <w:r w:rsidR="00127E03" w:rsidRPr="00127E03">
        <w:rPr>
          <w:b/>
        </w:rPr>
        <w:t>откажется проводить работы?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предложенный вариант решения вопроса не согласован Вами.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это противоречит Законодательству Российской Федерации либо логике работы пр</w:t>
      </w:r>
      <w:r>
        <w:t>ограммы</w:t>
      </w:r>
      <w:r w:rsidR="009016D5">
        <w:t xml:space="preserve"> </w:t>
      </w:r>
      <w:proofErr w:type="gramStart"/>
      <w:r w:rsidR="009016D5">
        <w:t>1С</w:t>
      </w:r>
      <w:proofErr w:type="gramEnd"/>
      <w:r>
        <w:t xml:space="preserve"> по мнению специалиста</w:t>
      </w:r>
      <w:r>
        <w:t xml:space="preserve">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потребуется его работа в других программах, в том числе проверка данных в других программах и сервисах.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консультация по расчёту налогов и взносов в 1</w:t>
      </w:r>
      <w:proofErr w:type="gramStart"/>
      <w:r>
        <w:t>С:УНФ</w:t>
      </w:r>
      <w:proofErr w:type="gramEnd"/>
      <w:r>
        <w:t>. Для этих целей рекомендуются 1</w:t>
      </w:r>
      <w:proofErr w:type="gramStart"/>
      <w:r>
        <w:t>С:Бухгалтерия</w:t>
      </w:r>
      <w:proofErr w:type="gramEnd"/>
      <w:r>
        <w:t xml:space="preserve"> предприятия, 1С:Предприниматель и др.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вы попросите ввести данные специалиста без вашего контроля, т.к. ответственность за корректность данных лежит на пользователе программы.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доработка программы, т.к. данные услуги оказываются другими специалистами нашей компании.</w:t>
      </w:r>
    </w:p>
    <w:p w:rsidR="00127E03" w:rsidRPr="009016D5" w:rsidRDefault="00127E03" w:rsidP="008D3899">
      <w:pPr>
        <w:tabs>
          <w:tab w:val="right" w:pos="9498"/>
        </w:tabs>
        <w:ind w:firstLine="284"/>
        <w:jc w:val="both"/>
        <w:rPr>
          <w:b/>
        </w:rPr>
      </w:pPr>
    </w:p>
    <w:p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 w:rsidRPr="009016D5">
        <w:rPr>
          <w:b/>
        </w:rPr>
        <w:t>Какие услуги НЕ оказываются на линии консультаций 1С?</w:t>
      </w:r>
    </w:p>
    <w:p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16D5" w:rsidTr="009016D5">
        <w:tc>
          <w:tcPr>
            <w:tcW w:w="4785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ЛК не оказывает услуги: </w:t>
            </w: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Где их можно получить: </w:t>
            </w: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Консультирование и обновление нетиповых конфигураций программ 1С.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8D3899">
              <w:rPr>
                <w:szCs w:val="22"/>
              </w:rPr>
              <w:t xml:space="preserve"> Переход на новую редакцию 1С: Предприятие 8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Pr="008D3899">
              <w:rPr>
                <w:szCs w:val="22"/>
              </w:rPr>
              <w:t xml:space="preserve"> Переход с 1С 7, и сторонних программных продуктов на 1С 8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Pr="008D3899">
              <w:rPr>
                <w:szCs w:val="22"/>
              </w:rPr>
              <w:t xml:space="preserve"> Доработки 1С: создание обработок, внешних </w:t>
            </w:r>
            <w:r w:rsidRPr="008D3899">
              <w:rPr>
                <w:szCs w:val="22"/>
              </w:rPr>
              <w:lastRenderedPageBreak/>
              <w:t>отчетов, печатных форм.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5. </w:t>
            </w:r>
            <w:r w:rsidRPr="008D3899">
              <w:rPr>
                <w:iCs/>
                <w:szCs w:val="22"/>
              </w:rPr>
              <w:t xml:space="preserve"> Консультации по использованию </w:t>
            </w:r>
            <w:r w:rsidRPr="008D3899">
              <w:rPr>
                <w:bCs/>
                <w:iCs/>
                <w:szCs w:val="22"/>
              </w:rPr>
              <w:t xml:space="preserve">нетиповых </w:t>
            </w:r>
            <w:r w:rsidRPr="008D3899">
              <w:rPr>
                <w:iCs/>
                <w:szCs w:val="22"/>
              </w:rPr>
              <w:t>внешних отчетов.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r w:rsidRPr="008D3899">
              <w:rPr>
                <w:szCs w:val="22"/>
              </w:rPr>
              <w:t xml:space="preserve"> Подготовка информационной базы к переносу данных, перенос данных.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7. </w:t>
            </w:r>
            <w:r w:rsidRPr="008D3899">
              <w:rPr>
                <w:szCs w:val="22"/>
              </w:rPr>
              <w:t xml:space="preserve"> Доработка и настройка программ 1С под индивидуальные особенности ведения учета в организации.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r w:rsidRPr="008D3899">
              <w:rPr>
                <w:szCs w:val="22"/>
              </w:rPr>
              <w:t xml:space="preserve"> Настройка обмена между конфигурациями.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r w:rsidRPr="008D3899">
              <w:rPr>
                <w:szCs w:val="22"/>
              </w:rPr>
              <w:t xml:space="preserve"> Анализ корректности ведения базы.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Проверить расчёты;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Корректировка данных.</w:t>
            </w:r>
          </w:p>
          <w:p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10. </w:t>
            </w:r>
            <w:r w:rsidRPr="008D3899">
              <w:rPr>
                <w:szCs w:val="22"/>
              </w:rPr>
              <w:t xml:space="preserve"> Обследование: анализ базы, оценка трудоемкости работ.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Pr="008D3899">
              <w:rPr>
                <w:szCs w:val="22"/>
              </w:rPr>
              <w:t xml:space="preserve">Настройка и создание </w:t>
            </w:r>
            <w:r w:rsidR="004368F5">
              <w:rPr>
                <w:szCs w:val="22"/>
              </w:rPr>
              <w:t xml:space="preserve">нетиповых </w:t>
            </w:r>
            <w:r w:rsidRPr="008D3899">
              <w:rPr>
                <w:szCs w:val="22"/>
              </w:rPr>
              <w:t>прав доступа пользователей.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Отдел автоматизации 1С: Апрель Софт</w:t>
            </w:r>
          </w:p>
          <w:p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5" w:history="1">
              <w:r w:rsidRPr="00ED11CD">
                <w:rPr>
                  <w:rStyle w:val="a5"/>
                  <w:b/>
                </w:rPr>
                <w:t>https://aprsoft.ru/service/</w:t>
              </w:r>
            </w:hyperlink>
            <w:r>
              <w:rPr>
                <w:b/>
              </w:rPr>
              <w:t xml:space="preserve"> </w:t>
            </w:r>
          </w:p>
          <w:p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Обучение пользователей по работе с 1С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Учебный Центр 1С: Апрель Софт </w:t>
            </w:r>
          </w:p>
          <w:p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6" w:history="1">
              <w:r w:rsidRPr="00ED11CD">
                <w:rPr>
                  <w:rStyle w:val="a5"/>
                  <w:b/>
                </w:rPr>
                <w:t>https://edu.aprsoft.ru/</w:t>
              </w:r>
            </w:hyperlink>
            <w:r>
              <w:rPr>
                <w:b/>
              </w:rPr>
              <w:t xml:space="preserve"> </w:t>
            </w:r>
          </w:p>
          <w:p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8 (831) 202 – 15 - 14  </w:t>
            </w:r>
          </w:p>
          <w:p w:rsidR="0048369B" w:rsidRDefault="0048369B" w:rsidP="0048369B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Методология ведения учёта: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Какие проводки надо;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Какие суммы надо;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3. Какие проценты;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4. Какие данные;</w:t>
            </w:r>
          </w:p>
          <w:p w:rsidR="009016D5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5. Согласно какому законодательству.</w:t>
            </w:r>
          </w:p>
          <w:p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sym w:font="Wingdings" w:char="F025"/>
            </w:r>
            <w:r>
              <w:rPr>
                <w:szCs w:val="22"/>
              </w:rPr>
              <w:t xml:space="preserve"> </w:t>
            </w:r>
            <w:r w:rsidRPr="008D3899">
              <w:rPr>
                <w:szCs w:val="22"/>
              </w:rPr>
              <w:t xml:space="preserve">Консультант не является аудитором и не </w:t>
            </w:r>
            <w:r>
              <w:rPr>
                <w:szCs w:val="22"/>
              </w:rPr>
              <w:t>несет</w:t>
            </w:r>
            <w:r w:rsidRPr="008D3899">
              <w:rPr>
                <w:szCs w:val="22"/>
              </w:rPr>
              <w:t xml:space="preserve"> ответственность за консультации по бухгалтерскому или налоговому учету.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</w:pPr>
            <w:r>
              <w:t xml:space="preserve">Материалы сайта ИТС, </w:t>
            </w:r>
            <w:proofErr w:type="spellStart"/>
            <w:r w:rsidR="0048369B">
              <w:t>вебинары</w:t>
            </w:r>
            <w:proofErr w:type="spellEnd"/>
            <w:r w:rsidR="0048369B">
              <w:t xml:space="preserve"> и лекции</w:t>
            </w:r>
            <w:r>
              <w:t xml:space="preserve"> по учёту в 1С 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7" w:history="1">
              <w:r w:rsidRPr="00ED11CD">
                <w:rPr>
                  <w:rStyle w:val="a5"/>
                  <w:b/>
                </w:rPr>
                <w:t>https://its.1c.ru/lector</w:t>
              </w:r>
            </w:hyperlink>
            <w:r>
              <w:rPr>
                <w:b/>
              </w:rPr>
              <w:t xml:space="preserve"> </w:t>
            </w:r>
          </w:p>
          <w:p w:rsidR="0019482C" w:rsidRDefault="0019482C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  <w:p w:rsidR="0019482C" w:rsidRDefault="0019482C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8" w:history="1">
              <w:r w:rsidRPr="00ED11CD">
                <w:rPr>
                  <w:rStyle w:val="a5"/>
                  <w:b/>
                </w:rPr>
                <w:t>https://its.1c.ru/docs/ask_auditor/how</w:t>
              </w:r>
            </w:hyperlink>
            <w:r>
              <w:rPr>
                <w:b/>
              </w:rPr>
              <w:t xml:space="preserve"> </w:t>
            </w:r>
          </w:p>
        </w:tc>
      </w:tr>
      <w:tr w:rsidR="009016D5" w:rsidTr="009016D5">
        <w:tc>
          <w:tcPr>
            <w:tcW w:w="4785" w:type="dxa"/>
          </w:tcPr>
          <w:p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>Помощь в составлении квартальной/годовой отчетности.</w:t>
            </w: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:rsidTr="009016D5">
        <w:tc>
          <w:tcPr>
            <w:tcW w:w="4785" w:type="dxa"/>
          </w:tcPr>
          <w:p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 xml:space="preserve">Вопросы по взаимодействию 1С со сторонним ПО (УТМ, </w:t>
            </w:r>
            <w:proofErr w:type="spellStart"/>
            <w:r w:rsidRPr="008D3899">
              <w:rPr>
                <w:szCs w:val="22"/>
              </w:rPr>
              <w:t>RuToken</w:t>
            </w:r>
            <w:proofErr w:type="spellEnd"/>
            <w:r w:rsidRPr="008D3899">
              <w:rPr>
                <w:szCs w:val="22"/>
              </w:rPr>
              <w:t xml:space="preserve">, </w:t>
            </w:r>
            <w:proofErr w:type="spellStart"/>
            <w:r w:rsidRPr="008D3899">
              <w:rPr>
                <w:szCs w:val="22"/>
              </w:rPr>
              <w:t>JaCarta</w:t>
            </w:r>
            <w:proofErr w:type="spellEnd"/>
            <w:r w:rsidRPr="008D3899">
              <w:rPr>
                <w:szCs w:val="22"/>
              </w:rPr>
              <w:t xml:space="preserve"> и т.д.)</w:t>
            </w:r>
          </w:p>
        </w:tc>
        <w:tc>
          <w:tcPr>
            <w:tcW w:w="4786" w:type="dxa"/>
          </w:tcPr>
          <w:p w:rsidR="002E27D9" w:rsidRDefault="002E27D9" w:rsidP="002E27D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По запросу </w:t>
            </w:r>
            <w:r>
              <w:rPr>
                <w:b/>
              </w:rPr>
              <w:t>Отдел автоматизации 1С: Апрель Софт</w:t>
            </w:r>
          </w:p>
          <w:p w:rsidR="009016D5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9" w:history="1">
              <w:r w:rsidRPr="00ED11CD">
                <w:rPr>
                  <w:rStyle w:val="a5"/>
                  <w:b/>
                </w:rPr>
                <w:t>https://its.1c.ru/docs/ask_auditor/how</w:t>
              </w:r>
            </w:hyperlink>
          </w:p>
          <w:p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  <w:bookmarkStart w:id="0" w:name="_GoBack"/>
            <w:bookmarkEnd w:id="0"/>
          </w:p>
        </w:tc>
      </w:tr>
    </w:tbl>
    <w:p w:rsidR="009016D5" w:rsidRP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p w:rsidR="009B02E9" w:rsidRPr="008D3899" w:rsidRDefault="009B02E9"/>
    <w:sectPr w:rsidR="009B02E9" w:rsidRPr="008D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68E5"/>
    <w:multiLevelType w:val="hybridMultilevel"/>
    <w:tmpl w:val="AF6073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5915CC"/>
    <w:multiLevelType w:val="hybridMultilevel"/>
    <w:tmpl w:val="C63C6D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2B"/>
    <w:rsid w:val="001152AE"/>
    <w:rsid w:val="00127E03"/>
    <w:rsid w:val="0019482C"/>
    <w:rsid w:val="001B1635"/>
    <w:rsid w:val="00274E2B"/>
    <w:rsid w:val="002E27D9"/>
    <w:rsid w:val="004368F5"/>
    <w:rsid w:val="0048369B"/>
    <w:rsid w:val="004F701E"/>
    <w:rsid w:val="007A38F6"/>
    <w:rsid w:val="008D3899"/>
    <w:rsid w:val="009016D5"/>
    <w:rsid w:val="009B02E9"/>
    <w:rsid w:val="00A1323E"/>
    <w:rsid w:val="00EA3AA4"/>
    <w:rsid w:val="00E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8D29"/>
  <w15:docId w15:val="{3FDC3D13-5032-4399-A99F-5E5E89D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2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ocs/ask_auditor/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l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aprsof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rsoft.ru/serv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s.1c.ru/docs/ask_auditor/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И.И.</dc:creator>
  <cp:keywords/>
  <dc:description/>
  <cp:lastModifiedBy>Киселева И.И.</cp:lastModifiedBy>
  <cp:revision>7</cp:revision>
  <dcterms:created xsi:type="dcterms:W3CDTF">2022-06-28T07:05:00Z</dcterms:created>
  <dcterms:modified xsi:type="dcterms:W3CDTF">2024-10-09T07:49:00Z</dcterms:modified>
</cp:coreProperties>
</file>